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F1D2" w14:textId="77777777" w:rsidR="00E80CAF" w:rsidRPr="005C32F9" w:rsidRDefault="00E80CAF" w:rsidP="00E076AD">
      <w:pPr>
        <w:tabs>
          <w:tab w:val="left" w:pos="851"/>
        </w:tabs>
        <w:spacing w:after="0" w:line="240" w:lineRule="auto"/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6284F1D3" w14:textId="77777777" w:rsidR="00E80CAF" w:rsidRPr="005C32F9" w:rsidRDefault="00E80CAF" w:rsidP="00D836A0">
      <w:pPr>
        <w:spacing w:after="0" w:line="240" w:lineRule="auto"/>
        <w:ind w:left="5386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6284F1D4" w14:textId="77777777" w:rsidR="00E80CAF" w:rsidRPr="005C32F9" w:rsidRDefault="00E80CAF" w:rsidP="00D836A0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  <w:r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2023 m. </w:t>
      </w:r>
      <w:r w:rsidR="00DF231C"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>balandžio 27</w:t>
      </w:r>
      <w:r w:rsidRPr="005C32F9"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  <w:t xml:space="preserve"> d. sprendimu Nr. TS-</w:t>
      </w:r>
    </w:p>
    <w:p w14:paraId="6284F1D5" w14:textId="77777777" w:rsidR="000769B5" w:rsidRPr="005C32F9" w:rsidRDefault="000769B5" w:rsidP="00D836A0">
      <w:pPr>
        <w:spacing w:after="0" w:line="240" w:lineRule="auto"/>
        <w:ind w:left="5386"/>
        <w:rPr>
          <w:rFonts w:ascii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284F1D6" w14:textId="59F11B44" w:rsidR="008267BE" w:rsidRDefault="00E80CAF" w:rsidP="00D836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SAVIVALDYBĖS ŠVIETIMO ĮSTAIGŲ</w:t>
      </w:r>
      <w:r w:rsidR="00C30CC3"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VIRTUVĖS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ĮRANGOS ĮSIGI</w:t>
      </w: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JIMO </w:t>
      </w:r>
      <w:r w:rsidR="00D63CD8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HIGIENOS REIKALAVIMAMS VYKDYTI</w:t>
      </w:r>
      <w:r w:rsidR="00906B36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</w:t>
      </w: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TVARKOS APRAŠAS</w:t>
      </w:r>
    </w:p>
    <w:p w14:paraId="74EF9F36" w14:textId="77777777" w:rsidR="00573C98" w:rsidRPr="005C32F9" w:rsidRDefault="00573C98" w:rsidP="00D836A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bookmarkStart w:id="0" w:name="_GoBack"/>
      <w:bookmarkEnd w:id="0"/>
    </w:p>
    <w:p w14:paraId="6284F1D7" w14:textId="77777777" w:rsidR="00E80CAF" w:rsidRPr="005C32F9" w:rsidRDefault="00E80CAF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14:paraId="6284F1D8" w14:textId="77777777" w:rsidR="00E80CAF" w:rsidRPr="005C32F9" w:rsidRDefault="00E80CAF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14:paraId="6284F1D9" w14:textId="77777777" w:rsidR="000769B5" w:rsidRPr="005C32F9" w:rsidRDefault="000769B5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84F1DA" w14:textId="16E71690" w:rsidR="003F6049" w:rsidRPr="005C32F9" w:rsidRDefault="00E279AF" w:rsidP="00E076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>Rokiškio rajono savivaldybės švietimo įstaigų</w:t>
      </w:r>
      <w:r w:rsidR="002228D0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virtuvės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įrangos į</w:t>
      </w:r>
      <w:r w:rsidR="005C32F9">
        <w:rPr>
          <w:rFonts w:ascii="Times New Roman" w:hAnsi="Times New Roman" w:cs="Times New Roman"/>
          <w:sz w:val="24"/>
          <w:szCs w:val="24"/>
          <w:lang w:val="lt-LT"/>
        </w:rPr>
        <w:t>sigi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jimo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higienos reikalavima</w:t>
      </w:r>
      <w:r w:rsidR="00DF231C" w:rsidRPr="005C32F9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D63CD8" w:rsidRPr="005C32F9">
        <w:rPr>
          <w:rFonts w:ascii="Times New Roman" w:hAnsi="Times New Roman" w:cs="Times New Roman"/>
          <w:sz w:val="24"/>
          <w:szCs w:val="24"/>
          <w:lang w:val="lt-LT"/>
        </w:rPr>
        <w:t>vykdyti</w:t>
      </w:r>
      <w:r w:rsidR="00906B3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0CAF" w:rsidRPr="005C32F9">
        <w:rPr>
          <w:rFonts w:ascii="Times New Roman" w:hAnsi="Times New Roman" w:cs="Times New Roman"/>
          <w:sz w:val="24"/>
          <w:szCs w:val="24"/>
          <w:lang w:val="lt-LT"/>
        </w:rPr>
        <w:t>tvarkos aprašas</w:t>
      </w:r>
      <w:r w:rsidR="008267BE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(toliau – Aprašas) reglamentuoja 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bendrojo ugdymo 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>mokyklų</w:t>
      </w:r>
      <w:r w:rsidR="007C75F9" w:rsidRPr="005C32F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ikimokyklinių ir priešmokyklinių ugdymo įstaigų, daugiafunkcinių centrų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(toliau – Švietimo įstaigos) 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finansavimo </w:t>
      </w:r>
      <w:r w:rsidR="00906B3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iš biudžeto lėšų 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vertinimo kriterijus, poreikio pateikimą, lėšų 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>skyrimą</w:t>
      </w:r>
      <w:r w:rsidR="00177639" w:rsidRPr="005C32F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3335B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6284F1DC" w14:textId="34C0F038" w:rsidR="00E31AD4" w:rsidRPr="00C55755" w:rsidRDefault="00E279AF" w:rsidP="00E076AD">
      <w:pPr>
        <w:spacing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="00C55755">
        <w:rPr>
          <w:rFonts w:ascii="Times New Roman" w:hAnsi="Times New Roman" w:cs="Times New Roman"/>
          <w:sz w:val="24"/>
          <w:szCs w:val="24"/>
          <w:lang w:val="lt-LT"/>
        </w:rPr>
        <w:t xml:space="preserve">Konkretų Rokiškio rajono savivaldybės tikslinės paskirties lėšų dydį kiekvienais metais, patvirtina savivaldybės biudžetą, nustato Rokiškio rajono savivaldybės taryba, numatydama jas savivaldybės administracijai savivaldybės veiklos plano programos </w:t>
      </w:r>
      <w:r w:rsidR="00C55755" w:rsidRPr="005C32F9">
        <w:rPr>
          <w:rFonts w:ascii="Times New Roman" w:hAnsi="Times New Roman" w:cs="Times New Roman"/>
          <w:sz w:val="24"/>
          <w:szCs w:val="24"/>
          <w:lang w:val="lt-LT"/>
        </w:rPr>
        <w:t>,,Ugdymo kokybės ir mokymosi aplinkos užtikrinimas“</w:t>
      </w:r>
      <w:r w:rsidR="00C55755">
        <w:rPr>
          <w:rFonts w:ascii="Times New Roman" w:hAnsi="Times New Roman" w:cs="Times New Roman"/>
          <w:sz w:val="24"/>
          <w:szCs w:val="24"/>
          <w:lang w:val="lt-LT"/>
        </w:rPr>
        <w:t xml:space="preserve"> (02) priemonei </w:t>
      </w:r>
      <w:r w:rsidR="00C55755" w:rsidRPr="00C55755">
        <w:rPr>
          <w:rFonts w:ascii="Times New Roman" w:hAnsi="Times New Roman" w:cs="Times New Roman"/>
          <w:sz w:val="24"/>
          <w:szCs w:val="24"/>
          <w:lang w:val="lt-LT"/>
        </w:rPr>
        <w:t xml:space="preserve">,, </w:t>
      </w:r>
      <w:r w:rsidR="00C55755" w:rsidRPr="00C55755">
        <w:rPr>
          <w:rFonts w:ascii="Times New Roman" w:eastAsia="Times New Roman" w:hAnsi="Times New Roman" w:cs="Times New Roman"/>
          <w:sz w:val="24"/>
          <w:szCs w:val="24"/>
          <w:lang w:val="lt-LT"/>
        </w:rPr>
        <w:t>Darželiams, mokykloms - įrangai įsigyti, higienos reikalavimų vykdymui“</w:t>
      </w:r>
      <w:r w:rsidR="00C55755">
        <w:rPr>
          <w:rFonts w:ascii="Times New Roman" w:eastAsia="Times New Roman" w:hAnsi="Times New Roman" w:cs="Times New Roman"/>
          <w:sz w:val="24"/>
          <w:szCs w:val="24"/>
          <w:lang w:val="lt-LT"/>
        </w:rPr>
        <w:t>. Lėšas administruoja jų asignavimų valdytojas – Švietimo ir sporto skyrius.</w:t>
      </w:r>
    </w:p>
    <w:p w14:paraId="6284F1DD" w14:textId="77777777" w:rsidR="001F0973" w:rsidRPr="005C32F9" w:rsidRDefault="001F0973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6284F1DE" w14:textId="77777777" w:rsidR="001F0973" w:rsidRPr="005C32F9" w:rsidRDefault="001F0973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FINANSAVIMO VERTINIMO KRITERIJAI</w:t>
      </w:r>
    </w:p>
    <w:p w14:paraId="6284F1DF" w14:textId="77777777" w:rsidR="003F6049" w:rsidRPr="005C32F9" w:rsidRDefault="003F6049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84F1E0" w14:textId="164411A5" w:rsidR="00DF231C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Lėšos 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vietimo įstaigų 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virtuvės </w:t>
      </w:r>
      <w:r w:rsidR="005C32F9">
        <w:rPr>
          <w:rFonts w:ascii="Times New Roman" w:hAnsi="Times New Roman" w:cs="Times New Roman"/>
          <w:sz w:val="24"/>
          <w:szCs w:val="24"/>
          <w:lang w:val="lt-LT"/>
        </w:rPr>
        <w:t>įrang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>ai įsigyti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higienos reikalavima</w:t>
      </w:r>
      <w:r w:rsidR="00D63CD8" w:rsidRPr="005C32F9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D836A0">
        <w:rPr>
          <w:rFonts w:ascii="Times New Roman" w:hAnsi="Times New Roman" w:cs="Times New Roman"/>
          <w:sz w:val="24"/>
          <w:szCs w:val="24"/>
          <w:lang w:val="lt-LT"/>
        </w:rPr>
        <w:t>s vykdyti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kiekvienais metais skiriamos 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iš programos ,,Ugdymo kokybės ir </w:t>
      </w:r>
      <w:r w:rsidR="00A77C0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mokymosi aplinkos užtikrinimas“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Rokiškio rajono savivaldybės tarybos sprendimu siekiant pagerinti </w:t>
      </w:r>
      <w:proofErr w:type="spellStart"/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ugdymo(si</w:t>
      </w:r>
      <w:proofErr w:type="spellEnd"/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) aplinką.</w:t>
      </w:r>
    </w:p>
    <w:p w14:paraId="6284F1E1" w14:textId="77777777" w:rsidR="003F6049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1F0973" w:rsidRPr="005C32F9">
        <w:rPr>
          <w:rFonts w:ascii="Times New Roman" w:hAnsi="Times New Roman" w:cs="Times New Roman"/>
          <w:sz w:val="24"/>
          <w:szCs w:val="24"/>
          <w:lang w:val="lt-LT"/>
        </w:rPr>
        <w:t>Finansavimas skiriamas vado</w:t>
      </w:r>
      <w:r w:rsidR="003F6049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vaujantis šiais </w:t>
      </w:r>
      <w:r w:rsidR="00797EC2" w:rsidRPr="005C32F9">
        <w:rPr>
          <w:rFonts w:ascii="Times New Roman" w:hAnsi="Times New Roman" w:cs="Times New Roman"/>
          <w:sz w:val="24"/>
          <w:szCs w:val="24"/>
          <w:lang w:val="lt-LT"/>
        </w:rPr>
        <w:t>vertinimo kriterijai:</w:t>
      </w:r>
    </w:p>
    <w:p w14:paraId="6284F1E2" w14:textId="77777777" w:rsidR="00797EC2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4.1. h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>igienos reikalavimų neatitikimo</w:t>
      </w:r>
      <w:r w:rsidR="00797EC2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aktai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3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4.2. įranga neatitinkanti saugos reikalavimų;</w:t>
      </w:r>
    </w:p>
    <w:p w14:paraId="6284F1E4" w14:textId="77777777" w:rsidR="00154896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4.3. s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>ugedusi, susidėvėjusi, neveikianti įranga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5" w14:textId="77777777" w:rsidR="00154896" w:rsidRPr="005C32F9" w:rsidRDefault="006814A9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4.4</w:t>
      </w:r>
      <w:r w:rsidR="00E279AF" w:rsidRPr="005C32F9">
        <w:rPr>
          <w:rFonts w:ascii="Times New Roman" w:hAnsi="Times New Roman" w:cs="Times New Roman"/>
          <w:sz w:val="24"/>
          <w:szCs w:val="24"/>
          <w:lang w:val="lt-LT"/>
        </w:rPr>
        <w:t>. tausojantį maistą</w:t>
      </w:r>
      <w:r w:rsidR="00154896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 gaminti įranga</w:t>
      </w:r>
      <w:r w:rsidR="00E279AF" w:rsidRPr="005C32F9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284F1E6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>4.</w:t>
      </w:r>
      <w:r w:rsidR="006814A9" w:rsidRPr="005C32F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5C32F9">
        <w:rPr>
          <w:rFonts w:ascii="Times New Roman" w:hAnsi="Times New Roman" w:cs="Times New Roman"/>
          <w:sz w:val="24"/>
          <w:szCs w:val="24"/>
          <w:lang w:val="lt-LT"/>
        </w:rPr>
        <w:t>. ekonomiškesnė įranga.</w:t>
      </w:r>
    </w:p>
    <w:p w14:paraId="6284F1E7" w14:textId="77777777" w:rsidR="00E279AF" w:rsidRPr="005C32F9" w:rsidRDefault="00E279AF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1E8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14:paraId="6284F1E9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POREIKIO PATEIKIMO IR SVARSTYMO TVARKA</w:t>
      </w:r>
    </w:p>
    <w:p w14:paraId="6284F1EA" w14:textId="77777777" w:rsidR="00E279AF" w:rsidRPr="005C32F9" w:rsidRDefault="00E279AF" w:rsidP="00D836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1EB" w14:textId="77777777" w:rsidR="00797EC2" w:rsidRPr="005C32F9" w:rsidRDefault="00E279AF" w:rsidP="00E076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sz w:val="24"/>
          <w:szCs w:val="24"/>
          <w:lang w:val="lt-LT"/>
        </w:rPr>
        <w:tab/>
        <w:t xml:space="preserve">5. </w:t>
      </w:r>
      <w:r w:rsidR="00D71CF8" w:rsidRPr="005C32F9">
        <w:rPr>
          <w:rFonts w:ascii="Times New Roman" w:hAnsi="Times New Roman" w:cs="Times New Roman"/>
          <w:sz w:val="24"/>
          <w:szCs w:val="24"/>
          <w:lang w:val="lt-LT"/>
        </w:rPr>
        <w:t>Švietimo įstaigos virtuvės įrangos poreikį p</w:t>
      </w:r>
      <w:r w:rsidR="00C30CC3" w:rsidRPr="005C32F9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71CF8" w:rsidRPr="005C32F9">
        <w:rPr>
          <w:rFonts w:ascii="Times New Roman" w:hAnsi="Times New Roman" w:cs="Times New Roman"/>
          <w:sz w:val="24"/>
          <w:szCs w:val="24"/>
          <w:lang w:val="lt-LT"/>
        </w:rPr>
        <w:t xml:space="preserve">teikia iki kiekvienų einamų metų </w:t>
      </w:r>
      <w:r w:rsidR="00E33BD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gegužės 1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0</w:t>
      </w:r>
      <w:r w:rsidR="00D71CF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d.</w:t>
      </w:r>
      <w:r w:rsidR="0028039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užpildydamos 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paraišką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(1 priedas)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per </w:t>
      </w:r>
      <w:proofErr w:type="spellStart"/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Google</w:t>
      </w:r>
      <w:proofErr w:type="spellEnd"/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formą</w:t>
      </w:r>
      <w:r w:rsidR="006814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hyperlink r:id="rId7" w:history="1">
        <w:r w:rsidR="006814A9" w:rsidRPr="005C32F9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https://forms.gle/R9vCHeREPB6rED4u9</w:t>
        </w:r>
      </w:hyperlink>
      <w:r w:rsidR="006814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EE5F65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284F1EC" w14:textId="75039CF3" w:rsidR="00EE5F65" w:rsidRPr="005C32F9" w:rsidRDefault="00EE5F65" w:rsidP="00E076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>6.</w:t>
      </w:r>
      <w:r w:rsidR="0049732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</w:t>
      </w:r>
      <w:r w:rsidR="0028039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riemonės vykdytojas apibendrina Švietimo įstaigų pa</w:t>
      </w:r>
      <w:r w:rsidR="004E01A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teiktą virtuvės įrangos</w:t>
      </w:r>
      <w:r w:rsidR="00CB3D70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higienos re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ikalavimams vykdyti poreikį ir teikia komisijai.</w:t>
      </w:r>
    </w:p>
    <w:p w14:paraId="6284F1ED" w14:textId="321DE12A" w:rsidR="00280394" w:rsidRPr="005C32F9" w:rsidRDefault="00280394" w:rsidP="00E076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7.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Ne vėliau kaip per 15 darbo dienų </w:t>
      </w:r>
      <w:r w:rsidR="00CE09F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nuo visų paraiškų pateikimo </w:t>
      </w:r>
      <w:r w:rsidR="00FB10CF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įstaigų poreikį virtuvės įrangai įsigyti vertina ir lėšas paskirsto komisija, sudaryta R</w:t>
      </w:r>
      <w:r w:rsidR="005A37F8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okiškio ra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jono savivaldybės 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administracijos 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direktoriaus įsakymu</w:t>
      </w:r>
      <w:r w:rsidR="00FB10CF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284F1EE" w14:textId="77777777" w:rsidR="00170E7C" w:rsidRPr="005C32F9" w:rsidRDefault="00FB10CF" w:rsidP="00E076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  <w:t xml:space="preserve">8. 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Paskir</w:t>
      </w:r>
      <w:r w:rsid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čius lėšas teikiama Rokiškio rajono savivald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ybės administracijos direktoriui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tvirtinimui biudžeto lėšų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pasky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rimą </w:t>
      </w:r>
      <w:r w:rsidR="00C30CC3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įstaigoms virtuvės įrangai įsigyti ir atnaujinti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 w:rsidR="00170E7C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26A901A7" w14:textId="77777777" w:rsidR="00D836A0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1F99E728" w14:textId="77777777" w:rsidR="00E076AD" w:rsidRDefault="00E076AD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E45A0C0" w14:textId="77777777" w:rsidR="00E076AD" w:rsidRDefault="00E076AD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3C8FD51D" w14:textId="77777777" w:rsidR="00573C98" w:rsidRDefault="00573C98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EF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IV SKYRIUS</w:t>
      </w:r>
    </w:p>
    <w:p w14:paraId="6284F1F0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LĖŠŲ SKYRIMAS IR ATSISKAITYMAS </w:t>
      </w:r>
    </w:p>
    <w:p w14:paraId="6284F1F1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F2" w14:textId="1AA37347" w:rsidR="00170E7C" w:rsidRPr="005C32F9" w:rsidRDefault="00170E7C" w:rsidP="00E076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9. Biudžeto lėšos, skirtos Švietimo įstaigoms virtuvės įrangai įsigyti ir atnaujinti</w:t>
      </w:r>
      <w:r w:rsidR="00D836A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tvirtinamos Rokiškio savivaldybės </w:t>
      </w:r>
      <w:r w:rsidR="009860E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administracijos direktoriaus įsakymu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atsižvelgiant į Lėšų paskirstymo Rokiškio rajono švietimo įstai</w:t>
      </w:r>
      <w:r w:rsidR="00D836A0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goms virtuvės įrangos įsigijimo higienos reikalavimams vykdyti komisijos protokolą ir 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parengtą lentelę (2 priedas).</w:t>
      </w:r>
    </w:p>
    <w:p w14:paraId="6284F1F3" w14:textId="77777777" w:rsidR="00170E7C" w:rsidRPr="005C32F9" w:rsidRDefault="00170E7C" w:rsidP="00E076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10. </w:t>
      </w:r>
      <w:r w:rsidR="00E31AD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 Švietimo įstaigomis sudaroma Savivaldybės lėšų naudojimo sutartis, vadovaujantis Rokiškio rajono savivaldybės administracijos direktoriaus įsakymu patvirtinta biudžeto lėšų naudojimo sutarties forma ir jos priedais.</w:t>
      </w:r>
    </w:p>
    <w:p w14:paraId="6284F1F4" w14:textId="77777777" w:rsidR="00E31AD4" w:rsidRPr="005C32F9" w:rsidRDefault="00E31AD4" w:rsidP="00E076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11.</w:t>
      </w:r>
      <w:r w:rsidR="00862C84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Švietimo įstaigos pateikia finansines ataskaitas (pagal savivaldybės biudžeto naudojimo sutartį) iki einamųjų metų gruodžio 10 d.</w:t>
      </w:r>
    </w:p>
    <w:p w14:paraId="6284F1F5" w14:textId="77777777" w:rsidR="00862C84" w:rsidRPr="005C32F9" w:rsidRDefault="00862C84" w:rsidP="00E076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12. Nepanaudotas biudžeto lėšas, bet ne vėliau kaip iki einamųjų metų </w:t>
      </w:r>
      <w:r w:rsidR="00A77C09"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gruodžio 15 d., Švietimo įstaigos</w:t>
      </w: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grąžina į Rokiškio rajono savivaldybės biudžeto atsiskaitomąją banko sąskaitą, kuri nurodyta savivaldybės biudžeto lėšų naudojimo sutartyje.</w:t>
      </w:r>
    </w:p>
    <w:p w14:paraId="6284F1F6" w14:textId="77777777" w:rsidR="00E31AD4" w:rsidRPr="005C32F9" w:rsidRDefault="00E31AD4" w:rsidP="00D8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284F1F7" w14:textId="77777777" w:rsidR="00E31AD4" w:rsidRPr="005C32F9" w:rsidRDefault="00E31AD4" w:rsidP="00D836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 SKYRIUS</w:t>
      </w:r>
    </w:p>
    <w:p w14:paraId="6284F1F8" w14:textId="77777777" w:rsidR="00E31AD4" w:rsidRPr="005C32F9" w:rsidRDefault="00862C84" w:rsidP="00D836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BAIGIAMOSIOS</w:t>
      </w:r>
      <w:r w:rsidR="00E31AD4" w:rsidRPr="005C32F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NUOSTATOS</w:t>
      </w:r>
    </w:p>
    <w:p w14:paraId="6284F1F9" w14:textId="77777777" w:rsidR="002228D0" w:rsidRPr="005C32F9" w:rsidRDefault="002228D0" w:rsidP="00D836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6284F1FA" w14:textId="77777777" w:rsidR="00862C84" w:rsidRPr="00E076AD" w:rsidRDefault="00862C84" w:rsidP="00D836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076AD">
        <w:rPr>
          <w:rFonts w:ascii="Times New Roman" w:hAnsi="Times New Roman" w:cs="Times New Roman"/>
          <w:spacing w:val="-4"/>
          <w:sz w:val="24"/>
          <w:szCs w:val="24"/>
          <w:lang w:val="lt-LT"/>
        </w:rPr>
        <w:t>13.</w:t>
      </w:r>
      <w:r w:rsidRPr="00E076AD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Programos </w:t>
      </w:r>
      <w:r w:rsidRPr="00E076AD">
        <w:rPr>
          <w:rFonts w:ascii="Times New Roman" w:eastAsia="Times New Roman" w:hAnsi="Times New Roman" w:cs="Times New Roman"/>
          <w:sz w:val="24"/>
          <w:szCs w:val="24"/>
          <w:lang w:val="lt-LT"/>
        </w:rPr>
        <w:t>„Ugdymo kokybės ir mokymosi aplinkos užtikrinimas“ vykdymą, paskirtų asignavimų naudojimo teisėtumą ir ekonomiškumą kontroliuoja asignavimų vykdytojas – Švietimo ir sporto skyriaus vedėjas.</w:t>
      </w:r>
    </w:p>
    <w:p w14:paraId="6284F1FB" w14:textId="0034E0F0" w:rsidR="002228D0" w:rsidRPr="005C32F9" w:rsidRDefault="00862C84" w:rsidP="00E076AD">
      <w:pPr>
        <w:pStyle w:val="Pagrindinistekstas1"/>
        <w:spacing w:line="240" w:lineRule="auto"/>
        <w:ind w:firstLine="851"/>
        <w:rPr>
          <w:color w:val="auto"/>
          <w:spacing w:val="-4"/>
          <w:sz w:val="24"/>
          <w:szCs w:val="24"/>
          <w:lang w:val="lt-LT"/>
        </w:rPr>
      </w:pPr>
      <w:r w:rsidRPr="005C32F9">
        <w:rPr>
          <w:color w:val="auto"/>
          <w:spacing w:val="-4"/>
          <w:sz w:val="24"/>
          <w:szCs w:val="24"/>
          <w:lang w:val="lt-LT"/>
        </w:rPr>
        <w:t xml:space="preserve">14. </w:t>
      </w:r>
      <w:r w:rsidR="002228D0" w:rsidRPr="005C32F9">
        <w:rPr>
          <w:color w:val="auto"/>
          <w:spacing w:val="-4"/>
          <w:sz w:val="24"/>
          <w:szCs w:val="24"/>
          <w:lang w:val="lt-LT"/>
        </w:rPr>
        <w:t>Vykdytojai, pažeidę aprašo ar / ir sudarytos sutarties reikalavimus, atsako teisės aktų nustatyta tvarka.</w:t>
      </w:r>
    </w:p>
    <w:p w14:paraId="6284F1FC" w14:textId="07A5FBFB" w:rsidR="002228D0" w:rsidRPr="005C32F9" w:rsidRDefault="00F34AF0" w:rsidP="00E076AD">
      <w:pPr>
        <w:pStyle w:val="Pagrindinistekstas1"/>
        <w:tabs>
          <w:tab w:val="left" w:pos="851"/>
        </w:tabs>
        <w:spacing w:line="240" w:lineRule="auto"/>
        <w:ind w:firstLine="0"/>
        <w:rPr>
          <w:color w:val="auto"/>
          <w:spacing w:val="-4"/>
          <w:sz w:val="24"/>
          <w:szCs w:val="24"/>
          <w:lang w:val="lt-LT"/>
        </w:rPr>
      </w:pPr>
      <w:r w:rsidRPr="005C32F9">
        <w:rPr>
          <w:color w:val="auto"/>
          <w:spacing w:val="-4"/>
          <w:sz w:val="24"/>
          <w:szCs w:val="24"/>
          <w:lang w:val="lt-LT"/>
        </w:rPr>
        <w:tab/>
      </w:r>
      <w:r w:rsidR="00862C84" w:rsidRPr="005C32F9">
        <w:rPr>
          <w:color w:val="auto"/>
          <w:spacing w:val="-4"/>
          <w:sz w:val="24"/>
          <w:szCs w:val="24"/>
          <w:lang w:val="lt-LT"/>
        </w:rPr>
        <w:t xml:space="preserve">15. </w:t>
      </w:r>
      <w:r w:rsidR="002228D0" w:rsidRPr="005C32F9">
        <w:rPr>
          <w:color w:val="auto"/>
          <w:spacing w:val="-4"/>
          <w:sz w:val="24"/>
          <w:szCs w:val="24"/>
          <w:lang w:val="lt-LT"/>
        </w:rPr>
        <w:t>Šis Aprašas tvirtinamas, keičiamas ir pripažįstamas netekusiu galios savivaldybės tarybos sprendimu.</w:t>
      </w:r>
    </w:p>
    <w:p w14:paraId="6284F1FD" w14:textId="77777777" w:rsidR="00170E7C" w:rsidRPr="005C32F9" w:rsidRDefault="00170E7C" w:rsidP="00D83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284F1FE" w14:textId="77777777" w:rsidR="00170E7C" w:rsidRPr="005C32F9" w:rsidRDefault="002228D0" w:rsidP="00D836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</w:t>
      </w:r>
    </w:p>
    <w:p w14:paraId="6284F1FF" w14:textId="77777777" w:rsidR="00170E7C" w:rsidRPr="005C32F9" w:rsidRDefault="00170E7C" w:rsidP="00D836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284F200" w14:textId="77777777" w:rsidR="001F0973" w:rsidRPr="005C32F9" w:rsidRDefault="001F0973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1" w14:textId="77777777" w:rsidR="001F0973" w:rsidRPr="005C32F9" w:rsidRDefault="001F0973" w:rsidP="00D83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2" w14:textId="77777777" w:rsidR="00DF231C" w:rsidRPr="005C32F9" w:rsidRDefault="00DF231C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3" w14:textId="77777777" w:rsidR="00DF231C" w:rsidRPr="005C32F9" w:rsidRDefault="00DF231C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4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5" w14:textId="77777777" w:rsidR="002228D0" w:rsidRPr="005C32F9" w:rsidRDefault="002228D0" w:rsidP="00D83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6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7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8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9" w14:textId="77777777" w:rsidR="00A77C09" w:rsidRPr="005C32F9" w:rsidRDefault="00A77C09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A" w14:textId="77777777" w:rsidR="002228D0" w:rsidRPr="005C32F9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B" w14:textId="77777777" w:rsidR="002228D0" w:rsidRDefault="002228D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8A295D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E617B99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CCF79DF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E8318F6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6614AA4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D795509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C023D7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2BECC4" w14:textId="77777777" w:rsidR="00D836A0" w:rsidRDefault="00D836A0" w:rsidP="00D83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C" w14:textId="77777777" w:rsidR="002228D0" w:rsidRPr="005C32F9" w:rsidRDefault="002228D0" w:rsidP="00D836A0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 xml:space="preserve">Rokiškio rajono savivaldybės švietimo       </w:t>
      </w:r>
      <w:r w:rsidR="009860E1">
        <w:rPr>
          <w:rFonts w:ascii="Times New Roman" w:hAnsi="Times New Roman" w:cs="Times New Roman"/>
          <w:sz w:val="20"/>
          <w:szCs w:val="20"/>
          <w:lang w:val="lt-LT"/>
        </w:rPr>
        <w:t xml:space="preserve">  įstaigų virtuvės įrangos įsigi</w:t>
      </w:r>
      <w:r w:rsidRPr="005C32F9">
        <w:rPr>
          <w:rFonts w:ascii="Times New Roman" w:hAnsi="Times New Roman" w:cs="Times New Roman"/>
          <w:sz w:val="20"/>
          <w:szCs w:val="20"/>
          <w:lang w:val="lt-LT"/>
        </w:rPr>
        <w:t xml:space="preserve">jimo, higienos reikalavimams </w:t>
      </w:r>
      <w:r w:rsidR="00CB3D70" w:rsidRPr="005C32F9">
        <w:rPr>
          <w:rFonts w:ascii="Times New Roman" w:hAnsi="Times New Roman" w:cs="Times New Roman"/>
          <w:sz w:val="20"/>
          <w:szCs w:val="20"/>
          <w:lang w:val="lt-LT"/>
        </w:rPr>
        <w:t>vykdyti, tvarkos aprašo</w:t>
      </w:r>
    </w:p>
    <w:p w14:paraId="6284F20D" w14:textId="77777777" w:rsidR="00CB3D70" w:rsidRPr="005C32F9" w:rsidRDefault="00CB3D70" w:rsidP="00D836A0">
      <w:pPr>
        <w:spacing w:after="0" w:line="240" w:lineRule="auto"/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>1 priedas</w:t>
      </w:r>
    </w:p>
    <w:p w14:paraId="6284F20E" w14:textId="77777777" w:rsidR="00CB3D70" w:rsidRPr="005C32F9" w:rsidRDefault="00CB3D70" w:rsidP="00D83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0F" w14:textId="4B1338A4" w:rsidR="00CB3D70" w:rsidRDefault="00D63CD8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ROKIŠKIO RAJONO SAVIVALDYBĖS </w:t>
      </w:r>
      <w:r w:rsidR="00CB3D70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ŠVIETIM</w:t>
      </w:r>
      <w:r w:rsidR="009860E1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O ĮSTAIGŲ VIRTUVĖS ĮRANGOS ĮSIGI</w:t>
      </w:r>
      <w:r w:rsidR="00CB3D70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JIMO HIGIENOS</w:t>
      </w:r>
      <w:r w:rsidR="00862C84" w:rsidRPr="005C32F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REIKALAVIMAMS VYKDYTI PARAIŠKA</w:t>
      </w:r>
    </w:p>
    <w:p w14:paraId="0BA6C3D2" w14:textId="77777777" w:rsidR="00D836A0" w:rsidRPr="005C32F9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2024"/>
        <w:gridCol w:w="2024"/>
        <w:gridCol w:w="1445"/>
        <w:gridCol w:w="2448"/>
        <w:gridCol w:w="1575"/>
      </w:tblGrid>
      <w:tr w:rsidR="00B14E18" w:rsidRPr="005C32F9" w14:paraId="6284F217" w14:textId="77777777" w:rsidTr="00B14E18">
        <w:tc>
          <w:tcPr>
            <w:tcW w:w="672" w:type="dxa"/>
          </w:tcPr>
          <w:p w14:paraId="6284F21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284F21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024" w:type="dxa"/>
          </w:tcPr>
          <w:p w14:paraId="6284F212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024" w:type="dxa"/>
          </w:tcPr>
          <w:p w14:paraId="6284F213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Virtuvės įrangos pavadinimas</w:t>
            </w:r>
          </w:p>
        </w:tc>
        <w:tc>
          <w:tcPr>
            <w:tcW w:w="1445" w:type="dxa"/>
          </w:tcPr>
          <w:p w14:paraId="6284F214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Lėšų poreikis</w:t>
            </w:r>
          </w:p>
        </w:tc>
        <w:tc>
          <w:tcPr>
            <w:tcW w:w="2448" w:type="dxa"/>
          </w:tcPr>
          <w:p w14:paraId="6284F215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Poreikio pagrindimas</w:t>
            </w:r>
          </w:p>
        </w:tc>
        <w:tc>
          <w:tcPr>
            <w:tcW w:w="1575" w:type="dxa"/>
          </w:tcPr>
          <w:p w14:paraId="6284F216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</w:t>
            </w:r>
          </w:p>
        </w:tc>
      </w:tr>
      <w:tr w:rsidR="00B14E18" w:rsidRPr="005C32F9" w14:paraId="6284F21E" w14:textId="77777777" w:rsidTr="00B14E18">
        <w:tc>
          <w:tcPr>
            <w:tcW w:w="672" w:type="dxa"/>
          </w:tcPr>
          <w:p w14:paraId="6284F21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1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1A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1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1C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1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25" w14:textId="77777777" w:rsidTr="00B14E18">
        <w:tc>
          <w:tcPr>
            <w:tcW w:w="672" w:type="dxa"/>
          </w:tcPr>
          <w:p w14:paraId="6284F21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2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23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2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2C" w14:textId="77777777" w:rsidTr="00B14E18">
        <w:tc>
          <w:tcPr>
            <w:tcW w:w="672" w:type="dxa"/>
          </w:tcPr>
          <w:p w14:paraId="6284F22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2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2A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2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33" w14:textId="77777777" w:rsidTr="00B14E18">
        <w:tc>
          <w:tcPr>
            <w:tcW w:w="672" w:type="dxa"/>
          </w:tcPr>
          <w:p w14:paraId="6284F22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E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2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1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3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3A" w14:textId="77777777" w:rsidTr="00B14E18">
        <w:tc>
          <w:tcPr>
            <w:tcW w:w="672" w:type="dxa"/>
          </w:tcPr>
          <w:p w14:paraId="6284F23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5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8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39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41" w14:textId="77777777" w:rsidTr="00B14E18">
        <w:tc>
          <w:tcPr>
            <w:tcW w:w="672" w:type="dxa"/>
          </w:tcPr>
          <w:p w14:paraId="6284F23B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C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3D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3E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3F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40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14E18" w:rsidRPr="005C32F9" w14:paraId="6284F248" w14:textId="77777777" w:rsidTr="00B14E18">
        <w:tc>
          <w:tcPr>
            <w:tcW w:w="672" w:type="dxa"/>
          </w:tcPr>
          <w:p w14:paraId="6284F242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43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24" w:type="dxa"/>
          </w:tcPr>
          <w:p w14:paraId="6284F244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5" w:type="dxa"/>
          </w:tcPr>
          <w:p w14:paraId="6284F245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48" w:type="dxa"/>
          </w:tcPr>
          <w:p w14:paraId="6284F246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284F247" w14:textId="77777777" w:rsidR="00B14E18" w:rsidRPr="005C32F9" w:rsidRDefault="00B14E18" w:rsidP="00D836A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284F249" w14:textId="77777777" w:rsidR="00CB3D70" w:rsidRPr="005C32F9" w:rsidRDefault="00CB3D7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A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B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C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D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4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0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1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2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3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4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5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6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7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8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9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A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B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C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D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5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0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1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2" w14:textId="77777777" w:rsidR="00B14E18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B70BF59" w14:textId="77777777" w:rsidR="00D836A0" w:rsidRDefault="00D836A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F699604" w14:textId="77777777" w:rsidR="00D836A0" w:rsidRPr="005C32F9" w:rsidRDefault="00D836A0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3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4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284F265" w14:textId="77777777" w:rsidR="00B14E18" w:rsidRPr="005C32F9" w:rsidRDefault="00B14E18" w:rsidP="00D836A0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>Rokiškio rajono savivaldybės švietimo         įstaigų virtuvės įrangos įsig</w:t>
      </w:r>
      <w:r w:rsidR="009860E1">
        <w:rPr>
          <w:rFonts w:ascii="Times New Roman" w:hAnsi="Times New Roman" w:cs="Times New Roman"/>
          <w:sz w:val="20"/>
          <w:szCs w:val="20"/>
          <w:lang w:val="lt-LT"/>
        </w:rPr>
        <w:t>i</w:t>
      </w:r>
      <w:r w:rsidRPr="005C32F9">
        <w:rPr>
          <w:rFonts w:ascii="Times New Roman" w:hAnsi="Times New Roman" w:cs="Times New Roman"/>
          <w:sz w:val="20"/>
          <w:szCs w:val="20"/>
          <w:lang w:val="lt-LT"/>
        </w:rPr>
        <w:t>jimo, higienos reikalavimams vykdyti, tvarkos aprašo</w:t>
      </w:r>
    </w:p>
    <w:p w14:paraId="6284F266" w14:textId="77777777" w:rsidR="00B14E18" w:rsidRPr="005C32F9" w:rsidRDefault="00B14E18" w:rsidP="00D836A0">
      <w:pPr>
        <w:spacing w:after="0" w:line="240" w:lineRule="auto"/>
        <w:ind w:left="5944" w:firstLine="536"/>
        <w:rPr>
          <w:rFonts w:ascii="Times New Roman" w:hAnsi="Times New Roman" w:cs="Times New Roman"/>
          <w:sz w:val="20"/>
          <w:szCs w:val="20"/>
          <w:lang w:val="lt-LT"/>
        </w:rPr>
      </w:pPr>
      <w:r w:rsidRPr="005C32F9">
        <w:rPr>
          <w:rFonts w:ascii="Times New Roman" w:hAnsi="Times New Roman" w:cs="Times New Roman"/>
          <w:sz w:val="20"/>
          <w:szCs w:val="20"/>
          <w:lang w:val="lt-LT"/>
        </w:rPr>
        <w:t>2 priedas</w:t>
      </w:r>
    </w:p>
    <w:p w14:paraId="6284F267" w14:textId="77777777" w:rsidR="00B14E18" w:rsidRPr="005C32F9" w:rsidRDefault="00B14E18" w:rsidP="00D836A0">
      <w:pPr>
        <w:spacing w:after="0" w:line="240" w:lineRule="auto"/>
        <w:ind w:left="5944" w:firstLine="536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6284F268" w14:textId="58577F2B" w:rsidR="00B14E18" w:rsidRDefault="00B14E18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LĖŠŲ …</w:t>
      </w:r>
      <w:r w:rsidR="009860E1">
        <w:rPr>
          <w:rFonts w:ascii="Times New Roman" w:hAnsi="Times New Roman" w:cs="Times New Roman"/>
          <w:b/>
          <w:sz w:val="24"/>
          <w:szCs w:val="24"/>
          <w:lang w:val="lt-LT"/>
        </w:rPr>
        <w:t>..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>…. METAMS PASKIRSTYMAS</w:t>
      </w:r>
      <w:r w:rsidR="00D63CD8"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ROKIŠKIO RAJONO SAVIVALDYBĖS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ŠVIETIM</w:t>
      </w:r>
      <w:r w:rsidR="004D6C63">
        <w:rPr>
          <w:rFonts w:ascii="Times New Roman" w:hAnsi="Times New Roman" w:cs="Times New Roman"/>
          <w:b/>
          <w:sz w:val="24"/>
          <w:szCs w:val="24"/>
          <w:lang w:val="lt-LT"/>
        </w:rPr>
        <w:t>O ĮSTAIGŲ VIRTUVĖS ĮRANGAI ĮSIG</w:t>
      </w:r>
      <w:r w:rsidR="00D836A0">
        <w:rPr>
          <w:rFonts w:ascii="Times New Roman" w:hAnsi="Times New Roman" w:cs="Times New Roman"/>
          <w:b/>
          <w:sz w:val="24"/>
          <w:szCs w:val="24"/>
          <w:lang w:val="lt-LT"/>
        </w:rPr>
        <w:t>YTI</w:t>
      </w:r>
      <w:r w:rsidRPr="005C3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HIGIENOS REIKALAVIMAMS VYKDYTI</w:t>
      </w:r>
    </w:p>
    <w:p w14:paraId="2FB66F49" w14:textId="77777777" w:rsidR="00D836A0" w:rsidRPr="005C32F9" w:rsidRDefault="00D836A0" w:rsidP="00D83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425"/>
      </w:tblGrid>
      <w:tr w:rsidR="00B14E18" w:rsidRPr="005C32F9" w14:paraId="6284F26D" w14:textId="77777777" w:rsidTr="00B14E18">
        <w:tc>
          <w:tcPr>
            <w:tcW w:w="675" w:type="dxa"/>
          </w:tcPr>
          <w:p w14:paraId="6284F269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6284F26A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7088" w:type="dxa"/>
          </w:tcPr>
          <w:p w14:paraId="6284F26B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2425" w:type="dxa"/>
          </w:tcPr>
          <w:p w14:paraId="6284F26C" w14:textId="77777777" w:rsidR="00B14E18" w:rsidRPr="005C32F9" w:rsidRDefault="00B14E18" w:rsidP="00D83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 (</w:t>
            </w:r>
            <w:proofErr w:type="spellStart"/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  <w:r w:rsidRPr="005C32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B14E18" w:rsidRPr="005C32F9" w14:paraId="6284F271" w14:textId="77777777" w:rsidTr="00B14E18">
        <w:tc>
          <w:tcPr>
            <w:tcW w:w="675" w:type="dxa"/>
          </w:tcPr>
          <w:p w14:paraId="6284F26E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6F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0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5" w14:textId="77777777" w:rsidTr="00B14E18">
        <w:tc>
          <w:tcPr>
            <w:tcW w:w="675" w:type="dxa"/>
          </w:tcPr>
          <w:p w14:paraId="6284F272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3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4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9" w14:textId="77777777" w:rsidTr="00B14E18">
        <w:tc>
          <w:tcPr>
            <w:tcW w:w="675" w:type="dxa"/>
          </w:tcPr>
          <w:p w14:paraId="6284F276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7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8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B14E18" w:rsidRPr="005C32F9" w14:paraId="6284F27D" w14:textId="77777777" w:rsidTr="00B14E18">
        <w:tc>
          <w:tcPr>
            <w:tcW w:w="675" w:type="dxa"/>
          </w:tcPr>
          <w:p w14:paraId="6284F27A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7088" w:type="dxa"/>
          </w:tcPr>
          <w:p w14:paraId="6284F27B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25" w:type="dxa"/>
          </w:tcPr>
          <w:p w14:paraId="6284F27C" w14:textId="77777777" w:rsidR="00B14E18" w:rsidRPr="005C32F9" w:rsidRDefault="00B14E18" w:rsidP="00D836A0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6284F27E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284F27F" w14:textId="77777777" w:rsidR="00B14E18" w:rsidRPr="005C32F9" w:rsidRDefault="00B14E18" w:rsidP="00D83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14E18" w:rsidRPr="005C32F9" w:rsidSect="002228D0"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647"/>
    <w:multiLevelType w:val="hybridMultilevel"/>
    <w:tmpl w:val="7F5A2FD0"/>
    <w:lvl w:ilvl="0" w:tplc="A0B02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D41597"/>
    <w:multiLevelType w:val="hybridMultilevel"/>
    <w:tmpl w:val="D8803320"/>
    <w:lvl w:ilvl="0" w:tplc="7188E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6F06E7"/>
    <w:multiLevelType w:val="hybridMultilevel"/>
    <w:tmpl w:val="BECAE000"/>
    <w:lvl w:ilvl="0" w:tplc="5448A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5342D"/>
    <w:multiLevelType w:val="hybridMultilevel"/>
    <w:tmpl w:val="F84E5F9A"/>
    <w:lvl w:ilvl="0" w:tplc="F4920A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AF3461"/>
    <w:multiLevelType w:val="hybridMultilevel"/>
    <w:tmpl w:val="36248628"/>
    <w:lvl w:ilvl="0" w:tplc="7188E4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DD0231"/>
    <w:multiLevelType w:val="hybridMultilevel"/>
    <w:tmpl w:val="C8EC9278"/>
    <w:lvl w:ilvl="0" w:tplc="7188E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B"/>
    <w:rsid w:val="000769B5"/>
    <w:rsid w:val="000C6D64"/>
    <w:rsid w:val="00121843"/>
    <w:rsid w:val="00154896"/>
    <w:rsid w:val="00170E7C"/>
    <w:rsid w:val="00177639"/>
    <w:rsid w:val="001F0973"/>
    <w:rsid w:val="002228D0"/>
    <w:rsid w:val="00280394"/>
    <w:rsid w:val="003067DE"/>
    <w:rsid w:val="003F6049"/>
    <w:rsid w:val="00497328"/>
    <w:rsid w:val="004B7E3B"/>
    <w:rsid w:val="004D6C63"/>
    <w:rsid w:val="004E01A9"/>
    <w:rsid w:val="00573C98"/>
    <w:rsid w:val="005A37F8"/>
    <w:rsid w:val="005C32F9"/>
    <w:rsid w:val="006175F3"/>
    <w:rsid w:val="006814A9"/>
    <w:rsid w:val="007142EC"/>
    <w:rsid w:val="00721FA8"/>
    <w:rsid w:val="00797EC2"/>
    <w:rsid w:val="007C75F9"/>
    <w:rsid w:val="008267BE"/>
    <w:rsid w:val="00862C84"/>
    <w:rsid w:val="00906B36"/>
    <w:rsid w:val="009860E1"/>
    <w:rsid w:val="00A50EDC"/>
    <w:rsid w:val="00A77C09"/>
    <w:rsid w:val="00AD1341"/>
    <w:rsid w:val="00B14E18"/>
    <w:rsid w:val="00B22FD0"/>
    <w:rsid w:val="00C203DB"/>
    <w:rsid w:val="00C30CC3"/>
    <w:rsid w:val="00C55755"/>
    <w:rsid w:val="00CB3D70"/>
    <w:rsid w:val="00CE09F6"/>
    <w:rsid w:val="00D024DF"/>
    <w:rsid w:val="00D3335B"/>
    <w:rsid w:val="00D63CD8"/>
    <w:rsid w:val="00D71CF8"/>
    <w:rsid w:val="00D836A0"/>
    <w:rsid w:val="00DF231C"/>
    <w:rsid w:val="00E076AD"/>
    <w:rsid w:val="00E279AF"/>
    <w:rsid w:val="00E31AD4"/>
    <w:rsid w:val="00E33BD2"/>
    <w:rsid w:val="00E80CAF"/>
    <w:rsid w:val="00EE5F65"/>
    <w:rsid w:val="00F34AF0"/>
    <w:rsid w:val="00F95BF5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F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0C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814A9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2228D0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C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0C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814A9"/>
    <w:rPr>
      <w:color w:val="0000FF" w:themeColor="hyperlink"/>
      <w:u w:val="single"/>
    </w:rPr>
  </w:style>
  <w:style w:type="paragraph" w:customStyle="1" w:styleId="Pagrindinistekstas1">
    <w:name w:val="Pagrindinis tekstas1"/>
    <w:basedOn w:val="prastasis"/>
    <w:rsid w:val="002228D0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C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4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R9vCHeREPB6rED4u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EA08-9BEA-4101-8413-9B55DA19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4</cp:revision>
  <cp:lastPrinted>2023-04-07T07:01:00Z</cp:lastPrinted>
  <dcterms:created xsi:type="dcterms:W3CDTF">2023-04-25T10:38:00Z</dcterms:created>
  <dcterms:modified xsi:type="dcterms:W3CDTF">2023-04-25T10:41:00Z</dcterms:modified>
</cp:coreProperties>
</file>